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4141" w14:textId="7E3B1842" w:rsidR="00596394" w:rsidRDefault="00596394" w:rsidP="00596394">
      <w:pPr>
        <w:widowControl w:val="0"/>
        <w:spacing w:line="36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596394">
        <w:rPr>
          <w:rFonts w:ascii="Arial" w:eastAsia="Times New Roman" w:hAnsi="Arial" w:cs="Arial"/>
          <w:b/>
          <w:sz w:val="28"/>
          <w:szCs w:val="28"/>
          <w:lang w:val="de-DE"/>
        </w:rPr>
        <w:t xml:space="preserve">Innovativer Dispersionsklebstoff ermöglicht deutlich schnellere Verklebung von Lenkrädern </w:t>
      </w:r>
    </w:p>
    <w:p w14:paraId="2C34EDFF" w14:textId="77777777" w:rsidR="00AF3D69" w:rsidRPr="00AF3D69" w:rsidRDefault="00AF3D69" w:rsidP="00596394">
      <w:pPr>
        <w:widowControl w:val="0"/>
        <w:spacing w:line="360" w:lineRule="auto"/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0F291CA1" w14:textId="5EA3F417" w:rsidR="00596394" w:rsidRPr="00C46310" w:rsidRDefault="00E20DB8" w:rsidP="00596394">
      <w:pPr>
        <w:widowControl w:val="0"/>
        <w:spacing w:line="360" w:lineRule="auto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46310">
        <w:rPr>
          <w:rFonts w:ascii="Arial" w:hAnsi="Arial" w:cs="Arial"/>
          <w:b/>
          <w:sz w:val="21"/>
          <w:szCs w:val="21"/>
          <w:lang w:val="de-DE"/>
        </w:rPr>
        <w:t>Murr</w:t>
      </w:r>
      <w:r w:rsidR="00101879" w:rsidRPr="00C46310">
        <w:rPr>
          <w:rFonts w:ascii="Arial" w:hAnsi="Arial" w:cs="Arial"/>
          <w:b/>
          <w:sz w:val="21"/>
          <w:szCs w:val="21"/>
          <w:lang w:val="de-DE"/>
        </w:rPr>
        <w:t>, Baden-Württemberg</w:t>
      </w:r>
      <w:r w:rsidR="000B253D" w:rsidRPr="00C46310">
        <w:rPr>
          <w:rFonts w:ascii="Arial" w:hAnsi="Arial" w:cs="Arial"/>
          <w:b/>
          <w:sz w:val="21"/>
          <w:szCs w:val="21"/>
          <w:lang w:val="de-DE"/>
        </w:rPr>
        <w:t xml:space="preserve">. 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>Die ZELU</w:t>
      </w:r>
      <w:r w:rsidR="0032316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 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CHEMIE GmbH mit Sitz bei Ludwigsburg entwickelt erstmals einen wässrigen </w:t>
      </w:r>
      <w:r w:rsidR="00463043" w:rsidRPr="00C46310">
        <w:rPr>
          <w:rFonts w:ascii="Arial" w:eastAsia="Times New Roman" w:hAnsi="Arial" w:cs="Arial"/>
          <w:b/>
          <w:sz w:val="21"/>
          <w:szCs w:val="21"/>
          <w:lang w:val="de-DE"/>
        </w:rPr>
        <w:t>Ein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>-</w:t>
      </w:r>
      <w:r w:rsidR="00463043" w:rsidRPr="00C46310">
        <w:rPr>
          <w:rFonts w:ascii="Arial" w:eastAsia="Times New Roman" w:hAnsi="Arial" w:cs="Arial"/>
          <w:b/>
          <w:sz w:val="21"/>
          <w:szCs w:val="21"/>
          <w:lang w:val="de-DE"/>
        </w:rPr>
        <w:t>K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>omponen</w:t>
      </w:r>
      <w:r w:rsidR="00463043" w:rsidRPr="00C46310">
        <w:rPr>
          <w:rFonts w:ascii="Arial" w:eastAsia="Times New Roman" w:hAnsi="Arial" w:cs="Arial"/>
          <w:b/>
          <w:sz w:val="21"/>
          <w:szCs w:val="21"/>
          <w:lang w:val="de-DE"/>
        </w:rPr>
        <w:t>ten-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Dispersionsklebstoff zur Verklebung von Lenkrädern. </w:t>
      </w:r>
      <w:r w:rsidR="00F7793B" w:rsidRPr="00C46310">
        <w:rPr>
          <w:rFonts w:ascii="Arial" w:eastAsia="Times New Roman" w:hAnsi="Arial" w:cs="Arial"/>
          <w:b/>
          <w:sz w:val="21"/>
          <w:szCs w:val="21"/>
          <w:lang w:val="de-DE"/>
        </w:rPr>
        <w:t>Er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 ermöglicht einen direkten Auftrag auf de</w:t>
      </w:r>
      <w:r w:rsidR="00F7793B" w:rsidRPr="00C46310">
        <w:rPr>
          <w:rFonts w:ascii="Arial" w:eastAsia="Times New Roman" w:hAnsi="Arial" w:cs="Arial"/>
          <w:b/>
          <w:sz w:val="21"/>
          <w:szCs w:val="21"/>
          <w:lang w:val="de-DE"/>
        </w:rPr>
        <w:t>n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 Lenkrad-Rohling. Das Resultat: der Klebeprozess </w:t>
      </w:r>
      <w:r w:rsidR="00323164" w:rsidRPr="00C46310">
        <w:rPr>
          <w:rFonts w:ascii="Arial" w:eastAsia="Times New Roman" w:hAnsi="Arial" w:cs="Arial"/>
          <w:b/>
          <w:sz w:val="21"/>
          <w:szCs w:val="21"/>
          <w:lang w:val="de-DE"/>
        </w:rPr>
        <w:t>wi</w:t>
      </w:r>
      <w:r w:rsidR="00A36E79" w:rsidRPr="00C46310">
        <w:rPr>
          <w:rFonts w:ascii="Arial" w:eastAsia="Times New Roman" w:hAnsi="Arial" w:cs="Arial"/>
          <w:b/>
          <w:sz w:val="21"/>
          <w:szCs w:val="21"/>
          <w:lang w:val="de-DE"/>
        </w:rPr>
        <w:t>r</w:t>
      </w:r>
      <w:r w:rsidR="00323164" w:rsidRPr="00C46310">
        <w:rPr>
          <w:rFonts w:ascii="Arial" w:eastAsia="Times New Roman" w:hAnsi="Arial" w:cs="Arial"/>
          <w:b/>
          <w:sz w:val="21"/>
          <w:szCs w:val="21"/>
          <w:lang w:val="de-DE"/>
        </w:rPr>
        <w:t>d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 doppelt so schnell. Darüber hinaus </w:t>
      </w:r>
      <w:r w:rsidR="00323164" w:rsidRPr="00C46310">
        <w:rPr>
          <w:rFonts w:ascii="Arial" w:eastAsia="Times New Roman" w:hAnsi="Arial" w:cs="Arial"/>
          <w:b/>
          <w:sz w:val="21"/>
          <w:szCs w:val="21"/>
          <w:lang w:val="de-DE"/>
        </w:rPr>
        <w:t>fallen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 Gesundheitsrisiken für Mitarbeiter durch den Verzicht auf organische Lösemittel </w:t>
      </w:r>
      <w:r w:rsidR="00323164" w:rsidRPr="00C46310">
        <w:rPr>
          <w:rFonts w:ascii="Arial" w:eastAsia="Times New Roman" w:hAnsi="Arial" w:cs="Arial"/>
          <w:b/>
          <w:sz w:val="21"/>
          <w:szCs w:val="21"/>
          <w:lang w:val="de-DE"/>
        </w:rPr>
        <w:t>weg</w:t>
      </w:r>
      <w:r w:rsidR="00596394"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. </w:t>
      </w:r>
    </w:p>
    <w:p w14:paraId="2C2E6385" w14:textId="77777777" w:rsidR="00AF3D69" w:rsidRPr="00C46310" w:rsidRDefault="00AF3D69" w:rsidP="00596394">
      <w:pPr>
        <w:widowControl w:val="0"/>
        <w:spacing w:line="360" w:lineRule="auto"/>
        <w:rPr>
          <w:rFonts w:ascii="Arial" w:eastAsia="Times New Roman" w:hAnsi="Arial" w:cs="Arial"/>
          <w:b/>
          <w:sz w:val="21"/>
          <w:szCs w:val="21"/>
          <w:lang w:val="de-DE"/>
        </w:rPr>
      </w:pPr>
    </w:p>
    <w:p w14:paraId="373C00F0" w14:textId="1DDDD438" w:rsidR="00596394" w:rsidRPr="00C46310" w:rsidRDefault="00F7793B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Bislang wird</w:t>
      </w:r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ein Großteil der weltweit produzierten </w:t>
      </w:r>
      <w:proofErr w:type="gramStart"/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>Lenkräder</w:t>
      </w:r>
      <w:proofErr w:type="gramEnd"/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die verklebt werden müssen, mit Hilfe lösemittelhaltiger Klebstoffe hergestellt. Dieser Klebeprozess ist jedoch aufwendig, da der Lenkrad-Rohling aus Formschaum</w:t>
      </w:r>
      <w:r w:rsidR="00562B05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besteht</w:t>
      </w:r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, auf dessen Oberfläche sich Trennmittel vom </w:t>
      </w:r>
      <w:proofErr w:type="spellStart"/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>Schäumprozess</w:t>
      </w:r>
      <w:proofErr w:type="spellEnd"/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befindet. 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Das</w:t>
      </w:r>
      <w:r w:rsidR="00596394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Trennmittel muss mit organischen Lösungsmitteln oder durch mechanisches Anschleifen entfernt werden, damit der Klebstoff auf dem Integralschaum haftet. </w:t>
      </w:r>
    </w:p>
    <w:p w14:paraId="62231BD1" w14:textId="77777777" w:rsidR="00FA4482" w:rsidRPr="00C46310" w:rsidRDefault="00FA4482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13FCD6B9" w14:textId="0AACB57E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Die Zukunft soll anders aussehen: Ziel der Automobilhersteller ist unter anderem, die Emissionen im Fahrzeuginneren gemäß der Empfehlung VDA 278 des Verbandes der Automobilindustrie zu reduzieren. Dazu sollen Lenkräder künftig ohne Lösemittel hergestellt werden. </w:t>
      </w:r>
    </w:p>
    <w:p w14:paraId="0658C484" w14:textId="16779D26" w:rsidR="00223D8B" w:rsidRPr="00C46310" w:rsidRDefault="00223D8B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05D48031" w14:textId="77777777" w:rsidR="00223D8B" w:rsidRPr="00C46310" w:rsidRDefault="00223D8B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65C64162" w14:textId="051B2FCC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Meilenstein: wässriger </w:t>
      </w:r>
      <w:r w:rsidR="00562B05" w:rsidRPr="00C46310">
        <w:rPr>
          <w:rFonts w:ascii="Arial" w:eastAsia="Times New Roman" w:hAnsi="Arial" w:cs="Arial"/>
          <w:b/>
          <w:sz w:val="21"/>
          <w:szCs w:val="21"/>
          <w:lang w:val="de-DE"/>
        </w:rPr>
        <w:t>Ein-Komponenten-</w:t>
      </w:r>
      <w:r w:rsidRPr="00C46310">
        <w:rPr>
          <w:rFonts w:ascii="Arial" w:eastAsia="Times New Roman" w:hAnsi="Arial" w:cs="Arial"/>
          <w:b/>
          <w:sz w:val="21"/>
          <w:szCs w:val="21"/>
          <w:lang w:val="de-DE"/>
        </w:rPr>
        <w:t>Dispersionsklebstoff als Kontaktklebstoff</w:t>
      </w:r>
    </w:p>
    <w:p w14:paraId="4567CD39" w14:textId="77777777" w:rsidR="00AF3D69" w:rsidRPr="00C46310" w:rsidRDefault="00AF3D69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41F5C3F3" w14:textId="77777777" w:rsidR="0032316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Um den Einsatz von Lösemitteln zu vermeiden, bietet 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Zelu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einen neuen ein-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komponentigen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Dispersionsklebstoff an. Dieser kann bei Verwendung eines speziellen, ebenfalls wässrigen Trennmittels innerhalb des 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Schäumprozesses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direkt, ohne weiteres Aufarbeiten des Lenkrad-Rohlings, zum Verkleben eingesetzt werden. Nach dem Auftrag des Klebstoffes verdampft das darin enthaltene Wasser innerhalb von wenigen Minuten. Die Lederschnitte können anschließend bei Raumtemperatur im Kontaktverfahren verklebt werden. Lediglich </w:t>
      </w:r>
    </w:p>
    <w:p w14:paraId="03020AD3" w14:textId="77777777" w:rsidR="00323164" w:rsidRPr="00C46310" w:rsidRDefault="0032316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01C74610" w14:textId="0C6B149A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in Bereichen mit großer Materialspannung ist eine kurze Reaktivierung, also Erwärmung auf ungefähr 65 °C, empfehlenswert.</w:t>
      </w:r>
    </w:p>
    <w:p w14:paraId="3552961B" w14:textId="77777777" w:rsidR="00AF3D69" w:rsidRPr="00C46310" w:rsidRDefault="00AF3D69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54D79825" w14:textId="77777777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Durch das Wegfallen der aufwendigen Reinigung des Lenkrad-Rohlings vor dem Verkleben, reduziert sich die Verarbeitungszeit um mehr als die Hälfte. Ein weiterer Vorteil der neuen Lösung: Das Abmischen mit einem Vernetzungsmittel in der Produktion, wie bei zwei-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komponentigen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Klebstoffen, entfällt. </w:t>
      </w:r>
    </w:p>
    <w:p w14:paraId="7D27E0AD" w14:textId="77777777" w:rsidR="00FA4482" w:rsidRPr="00C46310" w:rsidRDefault="00FA4482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6DF4B675" w14:textId="686B7301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In Abhängigkeit von der Auftragsart ist der neue 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Zelu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-Klebstoff in unterschiedlicher Viskosität und Farbe verfügbar.</w:t>
      </w:r>
    </w:p>
    <w:p w14:paraId="3233109C" w14:textId="542BCBE0" w:rsidR="00AF3D69" w:rsidRPr="00C46310" w:rsidRDefault="00AF3D69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2F39263F" w14:textId="77777777" w:rsidR="0011673F" w:rsidRPr="00C46310" w:rsidRDefault="0011673F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60089060" w14:textId="6C10F0A9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/>
          <w:sz w:val="21"/>
          <w:szCs w:val="21"/>
          <w:lang w:val="de-DE"/>
        </w:rPr>
        <w:t xml:space="preserve">Langjährige Expertise in der Entwicklung von Dispersionsklebstoffen </w:t>
      </w:r>
    </w:p>
    <w:p w14:paraId="60ED61E1" w14:textId="77777777" w:rsidR="00AF3D69" w:rsidRPr="00C46310" w:rsidRDefault="00AF3D69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72B56A70" w14:textId="2A9D6EC2" w:rsidR="00596394" w:rsidRPr="00C46310" w:rsidRDefault="00596394" w:rsidP="00596394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In der Entwicklung von wässrigen Dispersionsklebstoffen verfügt 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Zelu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über ein</w:t>
      </w:r>
      <w:r w:rsidR="00F7793B"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breites Know-how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: Bereits 1992 </w:t>
      </w:r>
      <w:r w:rsidR="00323164" w:rsidRPr="00C46310">
        <w:rPr>
          <w:rFonts w:ascii="Arial" w:eastAsia="Times New Roman" w:hAnsi="Arial" w:cs="Arial"/>
          <w:bCs/>
          <w:sz w:val="21"/>
          <w:szCs w:val="21"/>
          <w:lang w:val="de-DE"/>
        </w:rPr>
        <w:t>wurden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die ersten Produkte unter dem Namen 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Curvalin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in den Markt eingeführt und seither stetig verbessert. Neben der Verklebung von Lenkrädern hat </w:t>
      </w:r>
      <w:proofErr w:type="spellStart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Zelu</w:t>
      </w:r>
      <w:proofErr w:type="spellEnd"/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 auch Expertise in der Dachhimmel</w:t>
      </w:r>
      <w:r w:rsidR="00FA4482" w:rsidRPr="00C46310">
        <w:rPr>
          <w:rFonts w:ascii="Arial" w:eastAsia="Times New Roman" w:hAnsi="Arial" w:cs="Arial"/>
          <w:bCs/>
          <w:sz w:val="21"/>
          <w:szCs w:val="21"/>
          <w:lang w:val="de-DE"/>
        </w:rPr>
        <w:t>-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 xml:space="preserve">verklebung. Für das jüngst vorgestellte Produkt wurde bereits 2013 die Basis geschaffen – mit der Entwicklung eines </w:t>
      </w:r>
      <w:r w:rsidR="00323164" w:rsidRPr="00C46310">
        <w:rPr>
          <w:rFonts w:ascii="Arial" w:eastAsia="Times New Roman" w:hAnsi="Arial" w:cs="Arial"/>
          <w:bCs/>
          <w:sz w:val="21"/>
          <w:szCs w:val="21"/>
          <w:lang w:val="de-DE"/>
        </w:rPr>
        <w:t>Zwei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-</w:t>
      </w:r>
      <w:r w:rsidR="00323164" w:rsidRPr="00C46310">
        <w:rPr>
          <w:rFonts w:ascii="Arial" w:eastAsia="Times New Roman" w:hAnsi="Arial" w:cs="Arial"/>
          <w:bCs/>
          <w:sz w:val="21"/>
          <w:szCs w:val="21"/>
          <w:lang w:val="de-DE"/>
        </w:rPr>
        <w:t>K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omponenten</w:t>
      </w:r>
      <w:r w:rsidR="00323164" w:rsidRPr="00C46310">
        <w:rPr>
          <w:rFonts w:ascii="Arial" w:eastAsia="Times New Roman" w:hAnsi="Arial" w:cs="Arial"/>
          <w:bCs/>
          <w:sz w:val="21"/>
          <w:szCs w:val="21"/>
          <w:lang w:val="de-DE"/>
        </w:rPr>
        <w:t>-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Dispersions</w:t>
      </w:r>
      <w:r w:rsidR="00FA4482" w:rsidRPr="00C46310">
        <w:rPr>
          <w:rFonts w:ascii="Arial" w:eastAsia="Times New Roman" w:hAnsi="Arial" w:cs="Arial"/>
          <w:bCs/>
          <w:sz w:val="21"/>
          <w:szCs w:val="21"/>
          <w:lang w:val="de-DE"/>
        </w:rPr>
        <w:t>-</w:t>
      </w:r>
      <w:r w:rsidRPr="00C46310">
        <w:rPr>
          <w:rFonts w:ascii="Arial" w:eastAsia="Times New Roman" w:hAnsi="Arial" w:cs="Arial"/>
          <w:bCs/>
          <w:sz w:val="21"/>
          <w:szCs w:val="21"/>
          <w:lang w:val="de-DE"/>
        </w:rPr>
        <w:t>klebstoffes für die Lenkradverklebung. Diese Variante kam erstmals ohne organische Lösemittel aus.</w:t>
      </w:r>
    </w:p>
    <w:p w14:paraId="7599A7A0" w14:textId="3E7CF882" w:rsidR="00596394" w:rsidRPr="00C46310" w:rsidRDefault="00596394" w:rsidP="00B05DBC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5B5660DA" w14:textId="77777777" w:rsidR="0011673F" w:rsidRPr="00C46310" w:rsidRDefault="0011673F" w:rsidP="00B05DBC">
      <w:pPr>
        <w:widowControl w:val="0"/>
        <w:spacing w:line="360" w:lineRule="auto"/>
        <w:rPr>
          <w:rFonts w:ascii="Arial" w:eastAsia="Times New Roman" w:hAnsi="Arial" w:cs="Arial"/>
          <w:bCs/>
          <w:sz w:val="21"/>
          <w:szCs w:val="21"/>
          <w:lang w:val="de-DE"/>
        </w:rPr>
      </w:pPr>
    </w:p>
    <w:p w14:paraId="6320F81D" w14:textId="77777777" w:rsidR="0011673F" w:rsidRPr="00C46310" w:rsidRDefault="0011673F" w:rsidP="0011673F">
      <w:pPr>
        <w:widowControl w:val="0"/>
        <w:spacing w:line="360" w:lineRule="auto"/>
        <w:rPr>
          <w:rFonts w:ascii="Arial" w:eastAsia="Times New Roman" w:hAnsi="Arial" w:cs="Arial"/>
          <w:b/>
          <w:i/>
          <w:iCs/>
          <w:sz w:val="21"/>
          <w:szCs w:val="21"/>
          <w:lang w:val="de-DE"/>
        </w:rPr>
      </w:pPr>
      <w:r w:rsidRPr="00C46310">
        <w:rPr>
          <w:rFonts w:ascii="Arial" w:eastAsia="Times New Roman" w:hAnsi="Arial" w:cs="Arial"/>
          <w:b/>
          <w:i/>
          <w:iCs/>
          <w:sz w:val="21"/>
          <w:szCs w:val="21"/>
          <w:lang w:val="de-DE"/>
        </w:rPr>
        <w:t xml:space="preserve">Über </w:t>
      </w:r>
      <w:proofErr w:type="spellStart"/>
      <w:r w:rsidRPr="00C46310">
        <w:rPr>
          <w:rFonts w:ascii="Arial" w:eastAsia="Times New Roman" w:hAnsi="Arial" w:cs="Arial"/>
          <w:b/>
          <w:i/>
          <w:iCs/>
          <w:sz w:val="21"/>
          <w:szCs w:val="21"/>
          <w:lang w:val="de-DE"/>
        </w:rPr>
        <w:t>Zelu</w:t>
      </w:r>
      <w:proofErr w:type="spellEnd"/>
    </w:p>
    <w:p w14:paraId="02DB5638" w14:textId="77777777" w:rsidR="0011673F" w:rsidRPr="00C46310" w:rsidRDefault="0011673F" w:rsidP="0011673F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</w:p>
    <w:p w14:paraId="002B38CF" w14:textId="3FB6FE8B" w:rsidR="00A30A2A" w:rsidRPr="00C46310" w:rsidRDefault="00DE3410" w:rsidP="00DE3410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  <w:proofErr w:type="spellStart"/>
      <w:r w:rsidRPr="00C46310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Zelu</w:t>
      </w:r>
      <w:proofErr w:type="spellEnd"/>
      <w:r w:rsidRPr="00C46310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 xml:space="preserve"> ist ein international tätiges, mittelständiges Chemie-Unternehmen</w:t>
      </w:r>
      <w:r w:rsidR="00323164" w:rsidRPr="00C46310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 xml:space="preserve">, das </w:t>
      </w:r>
      <w:r w:rsidR="0011673F" w:rsidRPr="00C46310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maßgeschneiderte Polyurethan-Schaumsysteme und Klebstoffe von kompromissloser Qualität</w:t>
      </w:r>
      <w:r w:rsidR="00323164" w:rsidRPr="00C46310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 xml:space="preserve"> entwickelt und fertigt</w:t>
      </w:r>
      <w:r w:rsidR="0011673F" w:rsidRPr="00C46310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. Das Know-how basiert auf 130 Jahren Erfahrung in Materialkunde und Entwicklung. So wird für jede Anwendung die optimale Lösung gefunden – heute und morgen.</w:t>
      </w:r>
    </w:p>
    <w:p w14:paraId="3E3068CA" w14:textId="68296446" w:rsidR="0011673F" w:rsidRPr="00C46310" w:rsidRDefault="0011673F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</w:p>
    <w:p w14:paraId="16F8D23C" w14:textId="006600F2" w:rsidR="00DE3410" w:rsidRDefault="00DE3410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Cs w:val="20"/>
          <w:lang w:val="de-DE"/>
        </w:rPr>
      </w:pPr>
    </w:p>
    <w:p w14:paraId="152F1BEB" w14:textId="77777777" w:rsidR="00A30A2A" w:rsidRPr="009D4827" w:rsidRDefault="00A30A2A" w:rsidP="00A30A2A">
      <w:pPr>
        <w:widowControl w:val="0"/>
        <w:spacing w:line="360" w:lineRule="auto"/>
        <w:rPr>
          <w:rFonts w:ascii="Arial" w:eastAsia="Times New Roman" w:hAnsi="Arial" w:cs="Arial"/>
          <w:b/>
          <w:i/>
          <w:iCs/>
          <w:sz w:val="21"/>
          <w:szCs w:val="21"/>
          <w:lang w:val="de-DE"/>
        </w:rPr>
      </w:pPr>
      <w:r w:rsidRPr="009D4827">
        <w:rPr>
          <w:rFonts w:ascii="Arial" w:eastAsia="Times New Roman" w:hAnsi="Arial" w:cs="Arial"/>
          <w:b/>
          <w:i/>
          <w:iCs/>
          <w:sz w:val="21"/>
          <w:szCs w:val="21"/>
          <w:lang w:val="de-DE"/>
        </w:rPr>
        <w:lastRenderedPageBreak/>
        <w:t>Pressekontakt</w:t>
      </w:r>
    </w:p>
    <w:p w14:paraId="4B4EBB1F" w14:textId="77777777" w:rsidR="00A30A2A" w:rsidRPr="009D4827" w:rsidRDefault="00A30A2A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</w:p>
    <w:p w14:paraId="76CE3570" w14:textId="0AE20DF5" w:rsidR="00A30A2A" w:rsidRDefault="00A30A2A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  <w:r w:rsidRPr="0011673F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Alexandra Schubert</w:t>
      </w:r>
    </w:p>
    <w:p w14:paraId="1D3E15B2" w14:textId="17DE5052" w:rsidR="00B15C0B" w:rsidRPr="0011673F" w:rsidRDefault="00B15C0B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  <w:r w:rsidRPr="00B15C0B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 xml:space="preserve">Dr. </w:t>
      </w:r>
      <w:proofErr w:type="spellStart"/>
      <w:r w:rsidRPr="00B15C0B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Neidlinger</w:t>
      </w:r>
      <w:proofErr w:type="spellEnd"/>
      <w:r w:rsidRPr="00B15C0B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 xml:space="preserve"> Consulting</w:t>
      </w:r>
    </w:p>
    <w:p w14:paraId="5FE4F416" w14:textId="12B072F9" w:rsidR="00A30A2A" w:rsidRPr="0011673F" w:rsidRDefault="00A30A2A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  <w:r w:rsidRPr="0011673F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Tel.: +49 711 167 617 712</w:t>
      </w:r>
    </w:p>
    <w:p w14:paraId="687B621E" w14:textId="64188993" w:rsidR="00A30A2A" w:rsidRPr="009D4827" w:rsidRDefault="00A30A2A" w:rsidP="00A30A2A">
      <w:pPr>
        <w:widowControl w:val="0"/>
        <w:spacing w:line="360" w:lineRule="auto"/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</w:pPr>
      <w:r w:rsidRPr="0011673F">
        <w:rPr>
          <w:rFonts w:ascii="Arial" w:eastAsia="Times New Roman" w:hAnsi="Arial" w:cs="Arial"/>
          <w:bCs/>
          <w:i/>
          <w:iCs/>
          <w:sz w:val="21"/>
          <w:szCs w:val="21"/>
          <w:lang w:val="de-DE"/>
        </w:rPr>
        <w:t>E-Mail: presse@zelu.de</w:t>
      </w:r>
    </w:p>
    <w:p w14:paraId="3950BE30" w14:textId="77777777" w:rsidR="00E9193A" w:rsidRPr="00596394" w:rsidRDefault="00E9193A" w:rsidP="007745DC">
      <w:pPr>
        <w:rPr>
          <w:rFonts w:ascii="Arial" w:hAnsi="Arial" w:cs="Arial"/>
          <w:lang w:val="de-DE"/>
        </w:rPr>
      </w:pPr>
    </w:p>
    <w:p w14:paraId="0005E8D5" w14:textId="77777777" w:rsidR="007745DC" w:rsidRPr="00596394" w:rsidRDefault="007745DC" w:rsidP="00077F81">
      <w:pPr>
        <w:spacing w:line="240" w:lineRule="auto"/>
        <w:rPr>
          <w:rFonts w:ascii="Arial" w:hAnsi="Arial" w:cs="Arial"/>
          <w:szCs w:val="20"/>
          <w:lang w:val="de-DE"/>
        </w:rPr>
      </w:pPr>
    </w:p>
    <w:sectPr w:rsidR="007745DC" w:rsidRPr="00596394" w:rsidSect="004F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28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02FA" w14:textId="77777777" w:rsidR="00E011C8" w:rsidRDefault="00E011C8" w:rsidP="005A6CB0">
      <w:r>
        <w:separator/>
      </w:r>
    </w:p>
  </w:endnote>
  <w:endnote w:type="continuationSeparator" w:id="0">
    <w:p w14:paraId="1D00F6C6" w14:textId="77777777" w:rsidR="00E011C8" w:rsidRDefault="00E011C8" w:rsidP="005A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vo Pro">
    <w:altName w:val="﷽﷽﷽﷽﷽﷽﷽﷽"/>
    <w:panose1 w:val="02010504020101010102"/>
    <w:charset w:val="00"/>
    <w:family w:val="auto"/>
    <w:pitch w:val="variable"/>
    <w:sig w:usb0="A00000FF" w:usb1="4000204A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for fA 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for fA Roman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vo UltraLight">
    <w:altName w:val="Cambria"/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6DEB" w14:textId="77777777" w:rsidR="00504E28" w:rsidRDefault="00504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6DB4" w14:textId="74917819" w:rsidR="003B762D" w:rsidRPr="0011673F" w:rsidRDefault="00B00804" w:rsidP="0011673F">
    <w:pPr>
      <w:pStyle w:val="Fuzeile"/>
      <w:spacing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eastAsia="Times New Roman" w:hAnsi="Arial" w:cs="Arial"/>
        <w:bCs/>
        <w:noProof/>
        <w:sz w:val="21"/>
        <w:szCs w:val="21"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C332E7" wp14:editId="0009308B">
              <wp:simplePos x="0" y="0"/>
              <wp:positionH relativeFrom="column">
                <wp:posOffset>5389612</wp:posOffset>
              </wp:positionH>
              <wp:positionV relativeFrom="paragraph">
                <wp:posOffset>-59055</wp:posOffset>
              </wp:positionV>
              <wp:extent cx="662305" cy="29400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490BEE" w14:textId="195C5547" w:rsidR="00B00804" w:rsidRPr="000B253D" w:rsidRDefault="00B00804" w:rsidP="00B008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instrText xml:space="preserve"> PAGE  \* MERGEFORMAT </w:instrText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332E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424.4pt;margin-top:-4.65pt;width:52.1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" filled="f" stroked="f" strokeweight=".5pt">
              <v:textbox inset="0,0,0,0">
                <w:txbxContent>
                  <w:p w14:paraId="45490BEE" w14:textId="195C5547" w:rsidR="00B00804" w:rsidRPr="000B253D" w:rsidRDefault="00B00804" w:rsidP="00B0080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instrText xml:space="preserve"> PAGE  \* MERGEFORMAT </w:instrText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t>1</w:t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673F">
      <w:rPr>
        <w:rFonts w:ascii="Arial" w:hAnsi="Arial" w:cs="Arial"/>
        <w:sz w:val="16"/>
        <w:szCs w:val="16"/>
        <w:lang w:val="de-DE"/>
      </w:rPr>
      <w:t>ZELU CHEMIE GmbH</w:t>
    </w:r>
    <w:r w:rsidR="0011673F" w:rsidRPr="00BE0E91">
      <w:rPr>
        <w:rFonts w:ascii="Arial" w:hAnsi="Arial" w:cs="Arial"/>
        <w:sz w:val="16"/>
        <w:szCs w:val="16"/>
        <w:lang w:val="de-DE"/>
      </w:rPr>
      <w:t xml:space="preserve"> </w:t>
    </w:r>
    <w:r w:rsidR="0011673F">
      <w:rPr>
        <w:rFonts w:ascii="Arial" w:hAnsi="Arial" w:cs="Arial"/>
        <w:sz w:val="16"/>
        <w:szCs w:val="16"/>
        <w:lang w:val="de-DE"/>
      </w:rPr>
      <w:sym w:font="Symbol" w:char="F0D7"/>
    </w:r>
    <w:r w:rsidR="0011673F" w:rsidRPr="00BE0E91">
      <w:rPr>
        <w:rFonts w:ascii="Arial" w:hAnsi="Arial" w:cs="Arial"/>
        <w:sz w:val="16"/>
        <w:szCs w:val="16"/>
        <w:lang w:val="de-DE"/>
      </w:rPr>
      <w:t xml:space="preserve"> </w:t>
    </w:r>
    <w:r w:rsidR="0011673F" w:rsidRPr="001270BC">
      <w:rPr>
        <w:rFonts w:ascii="Arial" w:hAnsi="Arial" w:cs="Arial"/>
        <w:sz w:val="16"/>
        <w:szCs w:val="16"/>
        <w:lang w:val="de-DE"/>
      </w:rPr>
      <w:t>Robert-Bosch-Straße 8</w:t>
    </w:r>
    <w:r w:rsidR="0011673F" w:rsidRPr="00BE0E91">
      <w:rPr>
        <w:rFonts w:ascii="Arial" w:hAnsi="Arial" w:cs="Arial"/>
        <w:sz w:val="16"/>
        <w:szCs w:val="16"/>
        <w:lang w:val="de-DE"/>
      </w:rPr>
      <w:t xml:space="preserve"> </w:t>
    </w:r>
    <w:r w:rsidR="0011673F">
      <w:rPr>
        <w:rFonts w:ascii="Arial" w:hAnsi="Arial" w:cs="Arial"/>
        <w:sz w:val="16"/>
        <w:szCs w:val="16"/>
        <w:lang w:val="de-DE"/>
      </w:rPr>
      <w:sym w:font="Symbol" w:char="F0D7"/>
    </w:r>
    <w:r w:rsidR="0011673F" w:rsidRPr="00BE0E91">
      <w:rPr>
        <w:rFonts w:ascii="Arial" w:hAnsi="Arial" w:cs="Arial"/>
        <w:sz w:val="16"/>
        <w:szCs w:val="16"/>
        <w:lang w:val="de-DE"/>
      </w:rPr>
      <w:t xml:space="preserve"> 7</w:t>
    </w:r>
    <w:r w:rsidR="0011673F">
      <w:rPr>
        <w:rFonts w:ascii="Arial" w:hAnsi="Arial" w:cs="Arial"/>
        <w:sz w:val="16"/>
        <w:szCs w:val="16"/>
        <w:lang w:val="de-DE"/>
      </w:rPr>
      <w:t>1711</w:t>
    </w:r>
    <w:r w:rsidR="0011673F" w:rsidRPr="00BE0E91">
      <w:rPr>
        <w:rFonts w:ascii="Arial" w:hAnsi="Arial" w:cs="Arial"/>
        <w:sz w:val="16"/>
        <w:szCs w:val="16"/>
        <w:lang w:val="de-DE"/>
      </w:rPr>
      <w:t xml:space="preserve"> </w:t>
    </w:r>
    <w:r w:rsidR="0011673F">
      <w:rPr>
        <w:rFonts w:ascii="Arial" w:hAnsi="Arial" w:cs="Arial"/>
        <w:sz w:val="16"/>
        <w:szCs w:val="16"/>
        <w:lang w:val="de-DE"/>
      </w:rPr>
      <w:t xml:space="preserve">Murr </w:t>
    </w:r>
    <w:r w:rsidR="0011673F" w:rsidRPr="004A594D">
      <w:rPr>
        <w:rFonts w:ascii="Arial" w:hAnsi="Arial" w:cs="Arial"/>
        <w:color w:val="000000" w:themeColor="text1"/>
        <w:sz w:val="16"/>
        <w:szCs w:val="16"/>
        <w:lang w:val="de-DE"/>
      </w:rPr>
      <w:sym w:font="Symbol" w:char="F0D7"/>
    </w:r>
    <w:r w:rsidR="0011673F" w:rsidRPr="00BE0E91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323164">
      <w:rPr>
        <w:rFonts w:ascii="Arial" w:hAnsi="Arial" w:cs="Arial"/>
        <w:color w:val="000000" w:themeColor="text1"/>
        <w:sz w:val="16"/>
        <w:szCs w:val="16"/>
        <w:lang w:val="de-DE"/>
      </w:rPr>
      <w:t>Deutschland</w:t>
    </w:r>
    <w:r w:rsidR="0011673F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11673F" w:rsidRPr="004A594D">
      <w:rPr>
        <w:rFonts w:ascii="Arial" w:hAnsi="Arial" w:cs="Arial"/>
        <w:color w:val="000000" w:themeColor="text1"/>
        <w:sz w:val="16"/>
        <w:szCs w:val="16"/>
        <w:lang w:val="de-DE"/>
      </w:rPr>
      <w:sym w:font="Symbol" w:char="F0D7"/>
    </w:r>
    <w:r w:rsidR="0011673F" w:rsidRPr="00BE0E91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11673F" w:rsidRPr="001270BC">
      <w:rPr>
        <w:rFonts w:ascii="Arial" w:hAnsi="Arial" w:cs="Arial"/>
        <w:color w:val="000000" w:themeColor="text1"/>
        <w:sz w:val="16"/>
        <w:szCs w:val="16"/>
        <w:lang w:val="de-DE"/>
      </w:rPr>
      <w:t>presse@zelu.de</w:t>
    </w:r>
    <w:r w:rsidR="0011673F" w:rsidRPr="001270BC">
      <w:rPr>
        <w:rFonts w:ascii="Arial" w:hAnsi="Arial" w:cs="Arial"/>
        <w:sz w:val="16"/>
        <w:szCs w:val="16"/>
        <w:lang w:val="de-DE"/>
      </w:rPr>
      <w:t xml:space="preserve"> </w:t>
    </w:r>
    <w:r w:rsidR="0011673F" w:rsidRPr="004A594D">
      <w:rPr>
        <w:rFonts w:ascii="Arial" w:hAnsi="Arial" w:cs="Arial"/>
        <w:color w:val="000000" w:themeColor="text1"/>
        <w:sz w:val="16"/>
        <w:szCs w:val="16"/>
        <w:lang w:val="de-DE"/>
      </w:rPr>
      <w:sym w:font="Symbol" w:char="F0D7"/>
    </w:r>
    <w:r w:rsidR="0011673F" w:rsidRPr="00BE0E91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11673F">
      <w:rPr>
        <w:rFonts w:ascii="Arial" w:hAnsi="Arial" w:cs="Arial"/>
        <w:sz w:val="16"/>
        <w:szCs w:val="16"/>
        <w:lang w:val="de-DE"/>
      </w:rPr>
      <w:t>zelu</w:t>
    </w:r>
    <w:r w:rsidR="0011673F" w:rsidRPr="00BE0E91">
      <w:rPr>
        <w:rFonts w:ascii="Arial" w:hAnsi="Arial" w:cs="Arial"/>
        <w:sz w:val="16"/>
        <w:szCs w:val="16"/>
        <w:lang w:val="de-DE"/>
      </w:rPr>
      <w:t>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1891" w14:textId="26D76610" w:rsidR="004A594D" w:rsidRDefault="004A594D" w:rsidP="003B762D">
    <w:pPr>
      <w:pStyle w:val="Fuzeile"/>
      <w:rPr>
        <w:rFonts w:ascii="Arial" w:hAnsi="Arial" w:cs="Arial"/>
        <w:sz w:val="16"/>
        <w:szCs w:val="16"/>
        <w:lang w:val="de-DE"/>
      </w:rPr>
    </w:pPr>
  </w:p>
  <w:p w14:paraId="2FA9410D" w14:textId="307348B5" w:rsidR="004A594D" w:rsidRDefault="00B00804" w:rsidP="003B762D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eastAsia="Times New Roman" w:hAnsi="Arial" w:cs="Arial"/>
        <w:bCs/>
        <w:noProof/>
        <w:sz w:val="21"/>
        <w:szCs w:val="21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F2CF6" wp14:editId="710C8A8C">
              <wp:simplePos x="0" y="0"/>
              <wp:positionH relativeFrom="column">
                <wp:posOffset>5404630</wp:posOffset>
              </wp:positionH>
              <wp:positionV relativeFrom="paragraph">
                <wp:posOffset>115570</wp:posOffset>
              </wp:positionV>
              <wp:extent cx="662305" cy="29400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A0921E" w14:textId="77777777" w:rsidR="00B00804" w:rsidRPr="000B253D" w:rsidRDefault="00B00804" w:rsidP="00B0080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instrText xml:space="preserve"> PAGE  \* MERGEFORMAT </w:instrText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0B253D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F2C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25.55pt;margin-top:9.1pt;width:52.1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" filled="f" stroked="f" strokeweight=".5pt">
              <v:textbox inset="0,0,0,0">
                <w:txbxContent>
                  <w:p w14:paraId="76A0921E" w14:textId="77777777" w:rsidR="00B00804" w:rsidRPr="000B253D" w:rsidRDefault="00B00804" w:rsidP="00B0080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Seite </w:t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instrText xml:space="preserve"> PAGE  \* MERGEFORMAT </w:instrText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t>1</w:t>
                    </w:r>
                    <w:r w:rsidRPr="000B253D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2F7F1F8" w14:textId="7EF28125" w:rsidR="004A594D" w:rsidRPr="0011673F" w:rsidRDefault="0011673F" w:rsidP="0011673F">
    <w:pPr>
      <w:pStyle w:val="Fuzeile"/>
      <w:spacing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ZELU CHEMIE GmbH</w:t>
    </w:r>
    <w:r w:rsidRPr="00BE0E91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sym w:font="Symbol" w:char="F0D7"/>
    </w:r>
    <w:r w:rsidRPr="00BE0E91">
      <w:rPr>
        <w:rFonts w:ascii="Arial" w:hAnsi="Arial" w:cs="Arial"/>
        <w:sz w:val="16"/>
        <w:szCs w:val="16"/>
        <w:lang w:val="de-DE"/>
      </w:rPr>
      <w:t xml:space="preserve"> </w:t>
    </w:r>
    <w:r w:rsidRPr="001270BC">
      <w:rPr>
        <w:rFonts w:ascii="Arial" w:hAnsi="Arial" w:cs="Arial"/>
        <w:sz w:val="16"/>
        <w:szCs w:val="16"/>
        <w:lang w:val="de-DE"/>
      </w:rPr>
      <w:t>Robert-Bosch-Straße 8</w:t>
    </w:r>
    <w:r w:rsidRPr="00BE0E91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sym w:font="Symbol" w:char="F0D7"/>
    </w:r>
    <w:r w:rsidRPr="00BE0E91">
      <w:rPr>
        <w:rFonts w:ascii="Arial" w:hAnsi="Arial" w:cs="Arial"/>
        <w:sz w:val="16"/>
        <w:szCs w:val="16"/>
        <w:lang w:val="de-DE"/>
      </w:rPr>
      <w:t xml:space="preserve"> 7</w:t>
    </w:r>
    <w:r>
      <w:rPr>
        <w:rFonts w:ascii="Arial" w:hAnsi="Arial" w:cs="Arial"/>
        <w:sz w:val="16"/>
        <w:szCs w:val="16"/>
        <w:lang w:val="de-DE"/>
      </w:rPr>
      <w:t>1711</w:t>
    </w:r>
    <w:r w:rsidRPr="00BE0E91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 xml:space="preserve">Murr </w:t>
    </w:r>
    <w:r w:rsidRPr="004A594D">
      <w:rPr>
        <w:rFonts w:ascii="Arial" w:hAnsi="Arial" w:cs="Arial"/>
        <w:color w:val="000000" w:themeColor="text1"/>
        <w:sz w:val="16"/>
        <w:szCs w:val="16"/>
        <w:lang w:val="de-DE"/>
      </w:rPr>
      <w:sym w:font="Symbol" w:char="F0D7"/>
    </w:r>
    <w:r w:rsidRPr="00BE0E91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="00323164">
      <w:rPr>
        <w:rFonts w:ascii="Arial" w:hAnsi="Arial" w:cs="Arial"/>
        <w:color w:val="000000" w:themeColor="text1"/>
        <w:sz w:val="16"/>
        <w:szCs w:val="16"/>
        <w:lang w:val="de-DE"/>
      </w:rPr>
      <w:t xml:space="preserve">Deutschland </w:t>
    </w:r>
    <w:r w:rsidRPr="004A594D">
      <w:rPr>
        <w:rFonts w:ascii="Arial" w:hAnsi="Arial" w:cs="Arial"/>
        <w:color w:val="000000" w:themeColor="text1"/>
        <w:sz w:val="16"/>
        <w:szCs w:val="16"/>
        <w:lang w:val="de-DE"/>
      </w:rPr>
      <w:sym w:font="Symbol" w:char="F0D7"/>
    </w:r>
    <w:r w:rsidRPr="00BE0E91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Pr="001270BC">
      <w:rPr>
        <w:rFonts w:ascii="Arial" w:hAnsi="Arial" w:cs="Arial"/>
        <w:color w:val="000000" w:themeColor="text1"/>
        <w:sz w:val="16"/>
        <w:szCs w:val="16"/>
        <w:lang w:val="de-DE"/>
      </w:rPr>
      <w:t>presse@zelu.de</w:t>
    </w:r>
    <w:r w:rsidRPr="001270BC">
      <w:rPr>
        <w:rFonts w:ascii="Arial" w:hAnsi="Arial" w:cs="Arial"/>
        <w:sz w:val="16"/>
        <w:szCs w:val="16"/>
        <w:lang w:val="de-DE"/>
      </w:rPr>
      <w:t xml:space="preserve"> </w:t>
    </w:r>
    <w:r w:rsidRPr="004A594D">
      <w:rPr>
        <w:rFonts w:ascii="Arial" w:hAnsi="Arial" w:cs="Arial"/>
        <w:color w:val="000000" w:themeColor="text1"/>
        <w:sz w:val="16"/>
        <w:szCs w:val="16"/>
        <w:lang w:val="de-DE"/>
      </w:rPr>
      <w:sym w:font="Symbol" w:char="F0D7"/>
    </w:r>
    <w:r w:rsidRPr="00BE0E91">
      <w:rPr>
        <w:rFonts w:ascii="Arial" w:hAnsi="Arial" w:cs="Arial"/>
        <w:color w:val="000000" w:themeColor="text1"/>
        <w:sz w:val="16"/>
        <w:szCs w:val="16"/>
        <w:lang w:val="de-DE"/>
      </w:rPr>
      <w:t xml:space="preserve"> </w:t>
    </w:r>
    <w:r w:rsidRPr="00BE0E91">
      <w:rPr>
        <w:rFonts w:ascii="Arial" w:hAnsi="Arial" w:cs="Arial"/>
        <w:sz w:val="16"/>
        <w:szCs w:val="16"/>
        <w:lang w:val="de-DE"/>
      </w:rPr>
      <w:t>www</w:t>
    </w:r>
    <w:r>
      <w:rPr>
        <w:rFonts w:ascii="Arial" w:hAnsi="Arial" w:cs="Arial"/>
        <w:sz w:val="16"/>
        <w:szCs w:val="16"/>
        <w:lang w:val="de-DE"/>
      </w:rPr>
      <w:t>.zelu</w:t>
    </w:r>
    <w:r w:rsidRPr="00BE0E91">
      <w:rPr>
        <w:rFonts w:ascii="Arial" w:hAnsi="Arial" w:cs="Arial"/>
        <w:sz w:val="16"/>
        <w:szCs w:val="16"/>
        <w:lang w:val="de-DE"/>
      </w:rPr>
      <w:t>.de</w:t>
    </w:r>
    <w:r w:rsidR="000B253D">
      <w:rPr>
        <w:rFonts w:ascii="Arial" w:hAnsi="Arial" w:cs="Arial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7C68" w14:textId="77777777" w:rsidR="00E011C8" w:rsidRDefault="00E011C8" w:rsidP="005A6CB0">
      <w:r>
        <w:separator/>
      </w:r>
    </w:p>
  </w:footnote>
  <w:footnote w:type="continuationSeparator" w:id="0">
    <w:p w14:paraId="45C31112" w14:textId="77777777" w:rsidR="00E011C8" w:rsidRDefault="00E011C8" w:rsidP="005A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996D" w14:textId="77777777" w:rsidR="00504E28" w:rsidRDefault="00504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7E34" w14:textId="21854C98" w:rsidR="005B114B" w:rsidRDefault="00323164" w:rsidP="00323164">
    <w:pPr>
      <w:pStyle w:val="Kopfzeile"/>
      <w:ind w:right="36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E23C912" wp14:editId="14C35B00">
          <wp:simplePos x="0" y="0"/>
          <wp:positionH relativeFrom="column">
            <wp:posOffset>4211955</wp:posOffset>
          </wp:positionH>
          <wp:positionV relativeFrom="paragraph">
            <wp:posOffset>113389</wp:posOffset>
          </wp:positionV>
          <wp:extent cx="1840865" cy="484505"/>
          <wp:effectExtent l="0" t="0" r="635" b="0"/>
          <wp:wrapTight wrapText="bothSides">
            <wp:wrapPolygon edited="0">
              <wp:start x="0" y="0"/>
              <wp:lineTo x="0" y="20949"/>
              <wp:lineTo x="21458" y="20949"/>
              <wp:lineTo x="21458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14B">
      <w:tab/>
    </w:r>
  </w:p>
  <w:p w14:paraId="50704BBF" w14:textId="77777777" w:rsidR="00323164" w:rsidRPr="00FA4482" w:rsidRDefault="00323164" w:rsidP="00B00804">
    <w:pPr>
      <w:pStyle w:val="Kopfzeile"/>
      <w:rPr>
        <w:rFonts w:ascii="Calibri" w:hAnsi="Calibri" w:cs="Calibri"/>
        <w:sz w:val="28"/>
        <w:szCs w:val="28"/>
        <w:lang w:val="de-DE"/>
      </w:rPr>
    </w:pPr>
  </w:p>
  <w:p w14:paraId="58DB369F" w14:textId="7B0C31C2" w:rsidR="00101879" w:rsidRDefault="00B00804" w:rsidP="00B00804">
    <w:pPr>
      <w:pStyle w:val="Kopfzeile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Presseinformation</w:t>
    </w:r>
    <w:r w:rsidR="00101879">
      <w:rPr>
        <w:rFonts w:ascii="Arial" w:hAnsi="Arial" w:cs="Arial"/>
        <w:sz w:val="28"/>
        <w:szCs w:val="28"/>
        <w:lang w:val="de-DE"/>
      </w:rPr>
      <w:t xml:space="preserve"> </w:t>
    </w:r>
  </w:p>
  <w:p w14:paraId="51BADB1A" w14:textId="77777777" w:rsidR="00101879" w:rsidRDefault="00101879" w:rsidP="00B00804">
    <w:pPr>
      <w:pStyle w:val="Kopfzeile"/>
      <w:rPr>
        <w:rFonts w:ascii="Arial" w:hAnsi="Arial" w:cs="Arial"/>
        <w:sz w:val="28"/>
        <w:szCs w:val="28"/>
        <w:lang w:val="de-DE"/>
      </w:rPr>
    </w:pPr>
  </w:p>
  <w:p w14:paraId="2DA55E6A" w14:textId="1E3B6A58" w:rsidR="00CC07BD" w:rsidRPr="00101879" w:rsidRDefault="00FA4482" w:rsidP="00B00804">
    <w:pPr>
      <w:pStyle w:val="Kopf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26. November 2020</w:t>
    </w:r>
  </w:p>
  <w:p w14:paraId="3C23D2C3" w14:textId="473DDD37" w:rsidR="00CC07BD" w:rsidRDefault="00CC07BD" w:rsidP="005B114B">
    <w:pPr>
      <w:rPr>
        <w:rFonts w:ascii="Arial" w:hAnsi="Arial" w:cs="Arial"/>
        <w:color w:val="000000" w:themeColor="text1"/>
        <w:szCs w:val="20"/>
        <w:lang w:val="de-DE"/>
      </w:rPr>
    </w:pPr>
  </w:p>
  <w:p w14:paraId="25467A70" w14:textId="4B2F0017" w:rsidR="005B114B" w:rsidRDefault="005B114B" w:rsidP="005B114B">
    <w:pPr>
      <w:rPr>
        <w:rFonts w:ascii="Arial" w:hAnsi="Arial" w:cs="Arial"/>
        <w:color w:val="000000" w:themeColor="text1"/>
        <w:szCs w:val="20"/>
        <w:lang w:val="de-DE"/>
      </w:rPr>
    </w:pPr>
  </w:p>
  <w:p w14:paraId="65234BE5" w14:textId="77777777" w:rsidR="00B00804" w:rsidRPr="005B114B" w:rsidRDefault="00B00804" w:rsidP="005B114B">
    <w:pPr>
      <w:rPr>
        <w:rFonts w:ascii="Arial" w:hAnsi="Arial" w:cs="Arial"/>
        <w:color w:val="000000" w:themeColor="text1"/>
        <w:szCs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6522" w14:textId="11D81F64" w:rsidR="0048407D" w:rsidRDefault="00323164" w:rsidP="005B114B">
    <w:pPr>
      <w:pStyle w:val="Kopfzeile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F43B2" wp14:editId="2D8771C9">
          <wp:simplePos x="0" y="0"/>
          <wp:positionH relativeFrom="column">
            <wp:posOffset>4206240</wp:posOffset>
          </wp:positionH>
          <wp:positionV relativeFrom="paragraph">
            <wp:posOffset>120650</wp:posOffset>
          </wp:positionV>
          <wp:extent cx="1840865" cy="484505"/>
          <wp:effectExtent l="0" t="0" r="635" b="0"/>
          <wp:wrapTight wrapText="bothSides">
            <wp:wrapPolygon edited="0">
              <wp:start x="0" y="0"/>
              <wp:lineTo x="0" y="20949"/>
              <wp:lineTo x="21458" y="20949"/>
              <wp:lineTo x="2145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8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88D4B7" w14:textId="77777777" w:rsidR="00B00804" w:rsidRDefault="00B00804">
    <w:pPr>
      <w:pStyle w:val="Kopfzeile"/>
    </w:pPr>
  </w:p>
  <w:p w14:paraId="20BE30D9" w14:textId="71944786" w:rsidR="0048407D" w:rsidRPr="00E14CE0" w:rsidRDefault="00E9193A">
    <w:pPr>
      <w:pStyle w:val="Kopfzeile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Presseinformation</w:t>
    </w:r>
  </w:p>
  <w:p w14:paraId="3B64B0A0" w14:textId="70A6BDD1" w:rsidR="0048407D" w:rsidRPr="00E14CE0" w:rsidRDefault="0048407D">
    <w:pPr>
      <w:pStyle w:val="Kopfzeile"/>
      <w:rPr>
        <w:lang w:val="de-DE"/>
      </w:rPr>
    </w:pPr>
  </w:p>
  <w:p w14:paraId="39FD5DEF" w14:textId="598C7397" w:rsidR="00892092" w:rsidRPr="00101879" w:rsidRDefault="00101879" w:rsidP="005B114B">
    <w:pPr>
      <w:rPr>
        <w:rFonts w:ascii="Arial" w:hAnsi="Arial" w:cs="Arial"/>
        <w:bCs/>
        <w:color w:val="000000" w:themeColor="text1"/>
        <w:szCs w:val="20"/>
        <w:lang w:val="de-DE"/>
      </w:rPr>
    </w:pPr>
    <w:r w:rsidRPr="00101879">
      <w:rPr>
        <w:rFonts w:ascii="Arial" w:hAnsi="Arial" w:cs="Arial"/>
        <w:bCs/>
        <w:szCs w:val="20"/>
        <w:lang w:val="de-DE"/>
      </w:rPr>
      <w:fldChar w:fldCharType="begin"/>
    </w:r>
    <w:r w:rsidRPr="00101879">
      <w:rPr>
        <w:rFonts w:ascii="Arial" w:hAnsi="Arial" w:cs="Arial"/>
        <w:bCs/>
        <w:szCs w:val="20"/>
        <w:lang w:val="de-DE"/>
      </w:rPr>
      <w:instrText xml:space="preserve"> TIME \@ "d. MMMM yyyy" </w:instrText>
    </w:r>
    <w:r w:rsidRPr="00101879">
      <w:rPr>
        <w:rFonts w:ascii="Arial" w:hAnsi="Arial" w:cs="Arial"/>
        <w:bCs/>
        <w:szCs w:val="20"/>
        <w:lang w:val="de-DE"/>
      </w:rPr>
      <w:fldChar w:fldCharType="separate"/>
    </w:r>
    <w:r w:rsidR="00B15C0B">
      <w:rPr>
        <w:rFonts w:ascii="Arial" w:hAnsi="Arial" w:cs="Arial"/>
        <w:bCs/>
        <w:noProof/>
        <w:szCs w:val="20"/>
        <w:lang w:val="de-DE"/>
      </w:rPr>
      <w:t>1. Februar 2021</w:t>
    </w:r>
    <w:r w:rsidRPr="00101879">
      <w:rPr>
        <w:rFonts w:ascii="Arial" w:hAnsi="Arial" w:cs="Arial"/>
        <w:bCs/>
        <w:szCs w:val="20"/>
        <w:lang w:val="de-DE"/>
      </w:rPr>
      <w:fldChar w:fldCharType="end"/>
    </w:r>
  </w:p>
  <w:p w14:paraId="54C60A26" w14:textId="083BE7C0" w:rsidR="00CC07BD" w:rsidRPr="00E14CE0" w:rsidRDefault="00DB4769" w:rsidP="00DB4769">
    <w:pPr>
      <w:tabs>
        <w:tab w:val="left" w:pos="4933"/>
      </w:tabs>
      <w:rPr>
        <w:rFonts w:ascii="Arial" w:hAnsi="Arial" w:cs="Arial"/>
        <w:color w:val="000000" w:themeColor="text1"/>
        <w:szCs w:val="20"/>
        <w:lang w:val="de-DE"/>
      </w:rPr>
    </w:pPr>
    <w:r>
      <w:rPr>
        <w:rFonts w:ascii="Arial" w:hAnsi="Arial" w:cs="Arial"/>
        <w:color w:val="000000" w:themeColor="text1"/>
        <w:szCs w:val="20"/>
        <w:lang w:val="de-DE"/>
      </w:rPr>
      <w:tab/>
    </w:r>
  </w:p>
  <w:p w14:paraId="0B649B45" w14:textId="314599BD" w:rsidR="00CC07BD" w:rsidRDefault="00CC07BD" w:rsidP="005B114B">
    <w:pPr>
      <w:rPr>
        <w:rFonts w:ascii="Arial" w:hAnsi="Arial" w:cs="Arial"/>
        <w:color w:val="000000" w:themeColor="text1"/>
        <w:szCs w:val="20"/>
        <w:lang w:val="de-DE"/>
      </w:rPr>
    </w:pPr>
  </w:p>
  <w:p w14:paraId="5627AD44" w14:textId="77777777" w:rsidR="00B00804" w:rsidRPr="00E14CE0" w:rsidRDefault="00B00804" w:rsidP="005B114B">
    <w:pPr>
      <w:rPr>
        <w:rFonts w:ascii="Arial" w:hAnsi="Arial" w:cs="Arial"/>
        <w:color w:val="000000" w:themeColor="text1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A4F"/>
    <w:multiLevelType w:val="hybridMultilevel"/>
    <w:tmpl w:val="AD6470D2"/>
    <w:lvl w:ilvl="0" w:tplc="C4FEF4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EE6"/>
    <w:multiLevelType w:val="hybridMultilevel"/>
    <w:tmpl w:val="DE283270"/>
    <w:lvl w:ilvl="0" w:tplc="DD1C1C52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3C9E"/>
    <w:multiLevelType w:val="hybridMultilevel"/>
    <w:tmpl w:val="852EC7D6"/>
    <w:lvl w:ilvl="0" w:tplc="51DCB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F62"/>
    <w:multiLevelType w:val="hybridMultilevel"/>
    <w:tmpl w:val="63427950"/>
    <w:lvl w:ilvl="0" w:tplc="6E08A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01FE"/>
    <w:multiLevelType w:val="hybridMultilevel"/>
    <w:tmpl w:val="514C3A80"/>
    <w:lvl w:ilvl="0" w:tplc="0E961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711"/>
    <w:multiLevelType w:val="hybridMultilevel"/>
    <w:tmpl w:val="25104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56C9"/>
    <w:multiLevelType w:val="hybridMultilevel"/>
    <w:tmpl w:val="66066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5D24"/>
    <w:multiLevelType w:val="hybridMultilevel"/>
    <w:tmpl w:val="6FCC7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1F84"/>
    <w:multiLevelType w:val="hybridMultilevel"/>
    <w:tmpl w:val="B134CECE"/>
    <w:lvl w:ilvl="0" w:tplc="41C0C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54907"/>
    <w:multiLevelType w:val="hybridMultilevel"/>
    <w:tmpl w:val="A670A4D4"/>
    <w:lvl w:ilvl="0" w:tplc="2C38BB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76A7F"/>
    <w:multiLevelType w:val="hybridMultilevel"/>
    <w:tmpl w:val="6CFA277E"/>
    <w:lvl w:ilvl="0" w:tplc="37DE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0AFF"/>
    <w:multiLevelType w:val="multilevel"/>
    <w:tmpl w:val="08D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F2B0E"/>
    <w:multiLevelType w:val="hybridMultilevel"/>
    <w:tmpl w:val="7714BB8A"/>
    <w:lvl w:ilvl="0" w:tplc="84DEAA9A">
      <w:numFmt w:val="bullet"/>
      <w:lvlText w:val="-"/>
      <w:lvlJc w:val="left"/>
      <w:pPr>
        <w:ind w:left="720" w:hanging="360"/>
      </w:pPr>
      <w:rPr>
        <w:rFonts w:ascii="Wevo Pro" w:eastAsiaTheme="minorHAnsi" w:hAnsi="Wevo Pro" w:cs="Wevo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F3CD3"/>
    <w:multiLevelType w:val="hybridMultilevel"/>
    <w:tmpl w:val="3FE4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30B7"/>
    <w:multiLevelType w:val="hybridMultilevel"/>
    <w:tmpl w:val="2F7610A0"/>
    <w:lvl w:ilvl="0" w:tplc="DEA605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EB3"/>
    <w:multiLevelType w:val="hybridMultilevel"/>
    <w:tmpl w:val="DB5AC948"/>
    <w:lvl w:ilvl="0" w:tplc="7E5CF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050F"/>
    <w:multiLevelType w:val="hybridMultilevel"/>
    <w:tmpl w:val="C4326B62"/>
    <w:lvl w:ilvl="0" w:tplc="09288B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7B1"/>
    <w:multiLevelType w:val="hybridMultilevel"/>
    <w:tmpl w:val="D9508E66"/>
    <w:lvl w:ilvl="0" w:tplc="678E1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75B85"/>
    <w:multiLevelType w:val="hybridMultilevel"/>
    <w:tmpl w:val="C25A8814"/>
    <w:lvl w:ilvl="0" w:tplc="BFF6BF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421AB"/>
    <w:multiLevelType w:val="hybridMultilevel"/>
    <w:tmpl w:val="E5A0F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8"/>
  </w:num>
  <w:num w:numId="8">
    <w:abstractNumId w:val="16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7D"/>
    <w:rsid w:val="00000FAB"/>
    <w:rsid w:val="00002B07"/>
    <w:rsid w:val="000462F3"/>
    <w:rsid w:val="000672C2"/>
    <w:rsid w:val="0007378F"/>
    <w:rsid w:val="00077F81"/>
    <w:rsid w:val="00093EC2"/>
    <w:rsid w:val="0009543C"/>
    <w:rsid w:val="000B253D"/>
    <w:rsid w:val="000B2E16"/>
    <w:rsid w:val="000B37DF"/>
    <w:rsid w:val="000B5E7F"/>
    <w:rsid w:val="000C58F3"/>
    <w:rsid w:val="000D1A10"/>
    <w:rsid w:val="000D2E52"/>
    <w:rsid w:val="000D5330"/>
    <w:rsid w:val="000D7D76"/>
    <w:rsid w:val="000F3EE3"/>
    <w:rsid w:val="00101879"/>
    <w:rsid w:val="00113B80"/>
    <w:rsid w:val="0011673F"/>
    <w:rsid w:val="0013638D"/>
    <w:rsid w:val="00151405"/>
    <w:rsid w:val="00153F8D"/>
    <w:rsid w:val="001745B5"/>
    <w:rsid w:val="00174D64"/>
    <w:rsid w:val="001837B4"/>
    <w:rsid w:val="00184347"/>
    <w:rsid w:val="00184F63"/>
    <w:rsid w:val="00191613"/>
    <w:rsid w:val="001B4B81"/>
    <w:rsid w:val="001C6082"/>
    <w:rsid w:val="001D7DB9"/>
    <w:rsid w:val="001F2AB7"/>
    <w:rsid w:val="001F6DA8"/>
    <w:rsid w:val="002118CE"/>
    <w:rsid w:val="00211978"/>
    <w:rsid w:val="00213610"/>
    <w:rsid w:val="00222DC2"/>
    <w:rsid w:val="00223D8B"/>
    <w:rsid w:val="00226D48"/>
    <w:rsid w:val="00231C16"/>
    <w:rsid w:val="00234043"/>
    <w:rsid w:val="002467B2"/>
    <w:rsid w:val="0026798E"/>
    <w:rsid w:val="0027106D"/>
    <w:rsid w:val="00282743"/>
    <w:rsid w:val="00295074"/>
    <w:rsid w:val="002A13E0"/>
    <w:rsid w:val="002B3E4A"/>
    <w:rsid w:val="002C0F8D"/>
    <w:rsid w:val="002C2F73"/>
    <w:rsid w:val="002C567D"/>
    <w:rsid w:val="002D22D9"/>
    <w:rsid w:val="002D381D"/>
    <w:rsid w:val="002D63EB"/>
    <w:rsid w:val="002E3C34"/>
    <w:rsid w:val="002E7605"/>
    <w:rsid w:val="002F57FF"/>
    <w:rsid w:val="00306213"/>
    <w:rsid w:val="00310A73"/>
    <w:rsid w:val="00311F94"/>
    <w:rsid w:val="0031346F"/>
    <w:rsid w:val="00317EB7"/>
    <w:rsid w:val="00323164"/>
    <w:rsid w:val="00334F2F"/>
    <w:rsid w:val="0034594E"/>
    <w:rsid w:val="0035701B"/>
    <w:rsid w:val="003579E3"/>
    <w:rsid w:val="00370271"/>
    <w:rsid w:val="00371421"/>
    <w:rsid w:val="0038041F"/>
    <w:rsid w:val="00393448"/>
    <w:rsid w:val="003A2FDA"/>
    <w:rsid w:val="003A6E9E"/>
    <w:rsid w:val="003B56AC"/>
    <w:rsid w:val="003B762D"/>
    <w:rsid w:val="003E17E8"/>
    <w:rsid w:val="003F19B9"/>
    <w:rsid w:val="003F6F7B"/>
    <w:rsid w:val="003F7101"/>
    <w:rsid w:val="004160A8"/>
    <w:rsid w:val="0044221E"/>
    <w:rsid w:val="00446A4A"/>
    <w:rsid w:val="00450F94"/>
    <w:rsid w:val="004532FD"/>
    <w:rsid w:val="00453A7C"/>
    <w:rsid w:val="00463043"/>
    <w:rsid w:val="004805F7"/>
    <w:rsid w:val="00481D6C"/>
    <w:rsid w:val="00483756"/>
    <w:rsid w:val="0048407D"/>
    <w:rsid w:val="004869D4"/>
    <w:rsid w:val="00495F0F"/>
    <w:rsid w:val="004A1F30"/>
    <w:rsid w:val="004A5488"/>
    <w:rsid w:val="004A594D"/>
    <w:rsid w:val="004B3595"/>
    <w:rsid w:val="004D1C01"/>
    <w:rsid w:val="004D45BC"/>
    <w:rsid w:val="004F17B1"/>
    <w:rsid w:val="004F1851"/>
    <w:rsid w:val="004F2DC7"/>
    <w:rsid w:val="00504E28"/>
    <w:rsid w:val="00516C9D"/>
    <w:rsid w:val="0052513B"/>
    <w:rsid w:val="00527CA4"/>
    <w:rsid w:val="0053260E"/>
    <w:rsid w:val="00534905"/>
    <w:rsid w:val="0054493F"/>
    <w:rsid w:val="00552092"/>
    <w:rsid w:val="00561D8A"/>
    <w:rsid w:val="00562B05"/>
    <w:rsid w:val="00570D8F"/>
    <w:rsid w:val="00575733"/>
    <w:rsid w:val="00582CB2"/>
    <w:rsid w:val="005842EB"/>
    <w:rsid w:val="005926EC"/>
    <w:rsid w:val="00592A95"/>
    <w:rsid w:val="00596394"/>
    <w:rsid w:val="005A6CB0"/>
    <w:rsid w:val="005B0516"/>
    <w:rsid w:val="005B114B"/>
    <w:rsid w:val="005C4801"/>
    <w:rsid w:val="005C7C4C"/>
    <w:rsid w:val="005D75AD"/>
    <w:rsid w:val="005E375E"/>
    <w:rsid w:val="005E5825"/>
    <w:rsid w:val="00600744"/>
    <w:rsid w:val="00617EAE"/>
    <w:rsid w:val="00633979"/>
    <w:rsid w:val="006518F9"/>
    <w:rsid w:val="00653772"/>
    <w:rsid w:val="006611FF"/>
    <w:rsid w:val="0066462D"/>
    <w:rsid w:val="006649EA"/>
    <w:rsid w:val="00673A7F"/>
    <w:rsid w:val="0068033B"/>
    <w:rsid w:val="00697A08"/>
    <w:rsid w:val="006A0C20"/>
    <w:rsid w:val="006A59E5"/>
    <w:rsid w:val="006B67E5"/>
    <w:rsid w:val="006D08B5"/>
    <w:rsid w:val="006D112A"/>
    <w:rsid w:val="006D76A6"/>
    <w:rsid w:val="006E0C30"/>
    <w:rsid w:val="006E4716"/>
    <w:rsid w:val="00704C2C"/>
    <w:rsid w:val="0070657E"/>
    <w:rsid w:val="007177BB"/>
    <w:rsid w:val="007314B5"/>
    <w:rsid w:val="00737CB1"/>
    <w:rsid w:val="00750C4E"/>
    <w:rsid w:val="0075638E"/>
    <w:rsid w:val="00774584"/>
    <w:rsid w:val="007745DC"/>
    <w:rsid w:val="007A4759"/>
    <w:rsid w:val="007A7C75"/>
    <w:rsid w:val="007B000A"/>
    <w:rsid w:val="007B060F"/>
    <w:rsid w:val="007B7597"/>
    <w:rsid w:val="007F6590"/>
    <w:rsid w:val="008049A9"/>
    <w:rsid w:val="00805E46"/>
    <w:rsid w:val="00814BD2"/>
    <w:rsid w:val="00826F47"/>
    <w:rsid w:val="008331CD"/>
    <w:rsid w:val="00845E53"/>
    <w:rsid w:val="00850F4B"/>
    <w:rsid w:val="00851C2C"/>
    <w:rsid w:val="00854453"/>
    <w:rsid w:val="008661CD"/>
    <w:rsid w:val="00876D2A"/>
    <w:rsid w:val="00882607"/>
    <w:rsid w:val="008828FF"/>
    <w:rsid w:val="00882F9F"/>
    <w:rsid w:val="00892092"/>
    <w:rsid w:val="00897E89"/>
    <w:rsid w:val="008B7765"/>
    <w:rsid w:val="008C1017"/>
    <w:rsid w:val="008C1E1A"/>
    <w:rsid w:val="008F0296"/>
    <w:rsid w:val="00935753"/>
    <w:rsid w:val="00946DFE"/>
    <w:rsid w:val="00946F3D"/>
    <w:rsid w:val="0096275C"/>
    <w:rsid w:val="00973C73"/>
    <w:rsid w:val="00975D5B"/>
    <w:rsid w:val="009760B1"/>
    <w:rsid w:val="009901B7"/>
    <w:rsid w:val="00990DA9"/>
    <w:rsid w:val="00993F66"/>
    <w:rsid w:val="009B5CE7"/>
    <w:rsid w:val="009C0AB4"/>
    <w:rsid w:val="009C34F2"/>
    <w:rsid w:val="009C69AE"/>
    <w:rsid w:val="009D4827"/>
    <w:rsid w:val="009D7D83"/>
    <w:rsid w:val="009E2E4C"/>
    <w:rsid w:val="009F79AE"/>
    <w:rsid w:val="00A13BB2"/>
    <w:rsid w:val="00A1604B"/>
    <w:rsid w:val="00A20680"/>
    <w:rsid w:val="00A20897"/>
    <w:rsid w:val="00A25669"/>
    <w:rsid w:val="00A30A2A"/>
    <w:rsid w:val="00A3209C"/>
    <w:rsid w:val="00A36E79"/>
    <w:rsid w:val="00A3785D"/>
    <w:rsid w:val="00A41B5C"/>
    <w:rsid w:val="00A42406"/>
    <w:rsid w:val="00A65384"/>
    <w:rsid w:val="00A809D8"/>
    <w:rsid w:val="00A94097"/>
    <w:rsid w:val="00AB1DB9"/>
    <w:rsid w:val="00AB2260"/>
    <w:rsid w:val="00AB5CB7"/>
    <w:rsid w:val="00AB7703"/>
    <w:rsid w:val="00AC7AB2"/>
    <w:rsid w:val="00AD36DC"/>
    <w:rsid w:val="00AD57AD"/>
    <w:rsid w:val="00AE37C3"/>
    <w:rsid w:val="00AE4D48"/>
    <w:rsid w:val="00AF3D69"/>
    <w:rsid w:val="00AF704C"/>
    <w:rsid w:val="00AF776C"/>
    <w:rsid w:val="00B00804"/>
    <w:rsid w:val="00B033CE"/>
    <w:rsid w:val="00B05DBC"/>
    <w:rsid w:val="00B149B4"/>
    <w:rsid w:val="00B15C0B"/>
    <w:rsid w:val="00B33422"/>
    <w:rsid w:val="00B40130"/>
    <w:rsid w:val="00B71D7A"/>
    <w:rsid w:val="00B8347B"/>
    <w:rsid w:val="00B93BB1"/>
    <w:rsid w:val="00B9462E"/>
    <w:rsid w:val="00B94EB4"/>
    <w:rsid w:val="00B96525"/>
    <w:rsid w:val="00BA5E01"/>
    <w:rsid w:val="00BC4133"/>
    <w:rsid w:val="00BC5B7D"/>
    <w:rsid w:val="00BC71C0"/>
    <w:rsid w:val="00BD7FE7"/>
    <w:rsid w:val="00BE0E91"/>
    <w:rsid w:val="00BE32C0"/>
    <w:rsid w:val="00BE3A93"/>
    <w:rsid w:val="00C23C04"/>
    <w:rsid w:val="00C24AD7"/>
    <w:rsid w:val="00C36B1B"/>
    <w:rsid w:val="00C40E9B"/>
    <w:rsid w:val="00C46310"/>
    <w:rsid w:val="00C513A8"/>
    <w:rsid w:val="00C55B69"/>
    <w:rsid w:val="00C73DE3"/>
    <w:rsid w:val="00C759B9"/>
    <w:rsid w:val="00C7675E"/>
    <w:rsid w:val="00C96C91"/>
    <w:rsid w:val="00C96D81"/>
    <w:rsid w:val="00CB09A0"/>
    <w:rsid w:val="00CB4ADA"/>
    <w:rsid w:val="00CC07BD"/>
    <w:rsid w:val="00CC1AF8"/>
    <w:rsid w:val="00CE6902"/>
    <w:rsid w:val="00CF56FD"/>
    <w:rsid w:val="00D00EDE"/>
    <w:rsid w:val="00D061B1"/>
    <w:rsid w:val="00D108E5"/>
    <w:rsid w:val="00D13180"/>
    <w:rsid w:val="00D16CD6"/>
    <w:rsid w:val="00D33B9F"/>
    <w:rsid w:val="00D3413F"/>
    <w:rsid w:val="00D437CF"/>
    <w:rsid w:val="00D4541B"/>
    <w:rsid w:val="00D461B9"/>
    <w:rsid w:val="00D50238"/>
    <w:rsid w:val="00D5041E"/>
    <w:rsid w:val="00D56397"/>
    <w:rsid w:val="00D75B9F"/>
    <w:rsid w:val="00D81D1F"/>
    <w:rsid w:val="00D90A10"/>
    <w:rsid w:val="00DA1DDF"/>
    <w:rsid w:val="00DB4769"/>
    <w:rsid w:val="00DC2121"/>
    <w:rsid w:val="00DE0F64"/>
    <w:rsid w:val="00DE1BBA"/>
    <w:rsid w:val="00DE3410"/>
    <w:rsid w:val="00E011C8"/>
    <w:rsid w:val="00E0790C"/>
    <w:rsid w:val="00E100AB"/>
    <w:rsid w:val="00E10407"/>
    <w:rsid w:val="00E13863"/>
    <w:rsid w:val="00E14CE0"/>
    <w:rsid w:val="00E14E1D"/>
    <w:rsid w:val="00E20DB8"/>
    <w:rsid w:val="00E23C04"/>
    <w:rsid w:val="00E33118"/>
    <w:rsid w:val="00E419CD"/>
    <w:rsid w:val="00E5192C"/>
    <w:rsid w:val="00E56446"/>
    <w:rsid w:val="00E668B7"/>
    <w:rsid w:val="00E80E7C"/>
    <w:rsid w:val="00E86F40"/>
    <w:rsid w:val="00E87B2D"/>
    <w:rsid w:val="00E9193A"/>
    <w:rsid w:val="00EC4A89"/>
    <w:rsid w:val="00EC69EC"/>
    <w:rsid w:val="00ED3E71"/>
    <w:rsid w:val="00EE1BB9"/>
    <w:rsid w:val="00EE1D1B"/>
    <w:rsid w:val="00EE5503"/>
    <w:rsid w:val="00F10A50"/>
    <w:rsid w:val="00F11FBA"/>
    <w:rsid w:val="00F12B94"/>
    <w:rsid w:val="00F13B79"/>
    <w:rsid w:val="00F1731A"/>
    <w:rsid w:val="00F24C34"/>
    <w:rsid w:val="00F25B3B"/>
    <w:rsid w:val="00F279AD"/>
    <w:rsid w:val="00F322A9"/>
    <w:rsid w:val="00F32B75"/>
    <w:rsid w:val="00F337CD"/>
    <w:rsid w:val="00F3519B"/>
    <w:rsid w:val="00F354FE"/>
    <w:rsid w:val="00F4666F"/>
    <w:rsid w:val="00F558D0"/>
    <w:rsid w:val="00F6210A"/>
    <w:rsid w:val="00F64B71"/>
    <w:rsid w:val="00F777F0"/>
    <w:rsid w:val="00F7793B"/>
    <w:rsid w:val="00F77EBF"/>
    <w:rsid w:val="00F83EAB"/>
    <w:rsid w:val="00FA11BB"/>
    <w:rsid w:val="00FA2BF9"/>
    <w:rsid w:val="00FA4482"/>
    <w:rsid w:val="00FB58F5"/>
    <w:rsid w:val="00FC75BB"/>
    <w:rsid w:val="00FD3404"/>
    <w:rsid w:val="00FD4BA3"/>
    <w:rsid w:val="00FE58FF"/>
    <w:rsid w:val="00FF0DC6"/>
    <w:rsid w:val="00FF4AC0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CBF72"/>
  <w15:chartTrackingRefBased/>
  <w15:docId w15:val="{52C208B5-1F78-9C42-A849-EE9D3E40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0790C"/>
    <w:rPr>
      <w:rFonts w:eastAsia="Helvetica Neue for fA Light" w:hAnsi="Helvetica Neue for fA Light" w:cs="Helvetica Neue for fA Light"/>
      <w:sz w:val="20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90C"/>
    <w:pPr>
      <w:spacing w:after="400"/>
      <w:contextualSpacing/>
      <w:outlineLvl w:val="0"/>
    </w:pPr>
    <w:rPr>
      <w:rFonts w:ascii="Helvetica Neue for fA Roman" w:hAnsi="Helvetica Neue for fA Roman"/>
      <w:b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17D"/>
    <w:pPr>
      <w:spacing w:line="240" w:lineRule="auto"/>
      <w:ind w:left="720"/>
      <w:contextualSpacing/>
    </w:pPr>
    <w:rPr>
      <w:rFonts w:eastAsiaTheme="minorHAnsi" w:hAnsiTheme="minorHAnsi" w:cstheme="minorBidi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DE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6CB0"/>
    <w:pPr>
      <w:tabs>
        <w:tab w:val="center" w:pos="4536"/>
        <w:tab w:val="right" w:pos="9072"/>
      </w:tabs>
      <w:spacing w:line="240" w:lineRule="auto"/>
    </w:pPr>
    <w:rPr>
      <w:rFonts w:eastAsiaTheme="minorHAnsi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6CB0"/>
  </w:style>
  <w:style w:type="paragraph" w:styleId="Fuzeile">
    <w:name w:val="footer"/>
    <w:basedOn w:val="Standard"/>
    <w:link w:val="FuzeileZchn"/>
    <w:uiPriority w:val="99"/>
    <w:unhideWhenUsed/>
    <w:rsid w:val="005A6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CB0"/>
  </w:style>
  <w:style w:type="character" w:styleId="Hyperlink">
    <w:name w:val="Hyperlink"/>
    <w:basedOn w:val="Absatz-Standardschriftart"/>
    <w:uiPriority w:val="99"/>
    <w:unhideWhenUsed/>
    <w:rsid w:val="008F02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F029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83EA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90C"/>
    <w:rPr>
      <w:rFonts w:ascii="Helvetica Neue for fA Roman" w:eastAsia="Helvetica Neue for fA Light" w:hAnsi="Helvetica Neue for fA Roman" w:cs="Helvetica Neue for fA Light"/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E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EC2"/>
    <w:rPr>
      <w:rFonts w:ascii="Segoe UI" w:eastAsia="Helvetica Neue for fA Light" w:hAnsi="Segoe UI" w:cs="Segoe UI"/>
      <w:sz w:val="18"/>
      <w:szCs w:val="18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673A7F"/>
    <w:rPr>
      <w:color w:val="0563C1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673A7F"/>
    <w:rPr>
      <w:rFonts w:ascii="Liberation Serif" w:hAnsi="Liberation Serif" w:cs="Arial"/>
      <w:kern w:val="2"/>
      <w:lang w:eastAsia="zh-CN" w:bidi="hi-IN"/>
    </w:rPr>
  </w:style>
  <w:style w:type="paragraph" w:styleId="Textkrper">
    <w:name w:val="Body Text"/>
    <w:basedOn w:val="Standard"/>
    <w:link w:val="TextkrperZchn"/>
    <w:rsid w:val="00673A7F"/>
    <w:pPr>
      <w:suppressAutoHyphens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xtkrperZchn1">
    <w:name w:val="Textkörper Zchn1"/>
    <w:basedOn w:val="Absatz-Standardschriftart"/>
    <w:uiPriority w:val="99"/>
    <w:semiHidden/>
    <w:rsid w:val="00673A7F"/>
    <w:rPr>
      <w:rFonts w:eastAsia="Helvetica Neue for fA Light" w:hAnsi="Helvetica Neue for fA Light" w:cs="Helvetica Neue for fA Light"/>
      <w:sz w:val="20"/>
      <w:szCs w:val="22"/>
      <w:lang w:eastAsia="de-DE"/>
    </w:rPr>
  </w:style>
  <w:style w:type="paragraph" w:customStyle="1" w:styleId="Default">
    <w:name w:val="Default"/>
    <w:qFormat/>
    <w:rsid w:val="00673A7F"/>
    <w:pPr>
      <w:widowControl w:val="0"/>
      <w:spacing w:line="240" w:lineRule="auto"/>
    </w:pPr>
    <w:rPr>
      <w:rFonts w:ascii="Wevo UltraLight" w:eastAsia="Times New Roman" w:hAnsi="Wevo UltraLight" w:cs="Wevo UltraLight"/>
      <w:color w:val="000000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B114B"/>
  </w:style>
  <w:style w:type="character" w:styleId="Kommentarzeichen">
    <w:name w:val="annotation reference"/>
    <w:basedOn w:val="Absatz-Standardschriftart"/>
    <w:uiPriority w:val="99"/>
    <w:semiHidden/>
    <w:unhideWhenUsed/>
    <w:rsid w:val="00854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45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453"/>
    <w:rPr>
      <w:rFonts w:eastAsia="Helvetica Neue for fA Light" w:hAnsi="Helvetica Neue for fA Light" w:cs="Helvetica Neue for fA Light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453"/>
    <w:rPr>
      <w:rFonts w:eastAsia="Helvetica Neue for fA Light" w:hAnsi="Helvetica Neue for fA Light" w:cs="Helvetica Neue for fA Light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E0D7D8-9FC5-C04C-BDA9-6C95C4B0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ZELU CHEMIE GmbH</Company>
  <LinksUpToDate>false</LinksUpToDate>
  <CharactersWithSpaces>3428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Innovativer Dispersionsklebstoff ermöglicht deutlich schnellere Verklebung von Lenkrädern</dc:title>
  <dc:subject/>
  <dc:creator>Thomas Frank</dc:creator>
  <cp:keywords/>
  <dc:description/>
  <cp:lastModifiedBy>Schubert, Alexandra</cp:lastModifiedBy>
  <cp:revision>7</cp:revision>
  <cp:lastPrinted>2020-11-25T14:09:00Z</cp:lastPrinted>
  <dcterms:created xsi:type="dcterms:W3CDTF">2020-11-25T14:09:00Z</dcterms:created>
  <dcterms:modified xsi:type="dcterms:W3CDTF">2021-02-01T17:43:00Z</dcterms:modified>
  <cp:category/>
</cp:coreProperties>
</file>